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7BCA1" w14:textId="77777777" w:rsidR="00971E0B" w:rsidRPr="00971E0B" w:rsidRDefault="00971E0B" w:rsidP="00971E0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Getting s</w:t>
      </w:r>
      <w:r w:rsidRPr="00971E0B">
        <w:rPr>
          <w:rFonts w:ascii="Arial" w:hAnsi="Arial" w:cs="Arial"/>
          <w:b/>
          <w:bCs/>
        </w:rPr>
        <w:t>tart</w:t>
      </w:r>
      <w:r>
        <w:rPr>
          <w:rFonts w:ascii="Arial" w:hAnsi="Arial" w:cs="Arial"/>
          <w:b/>
          <w:bCs/>
        </w:rPr>
        <w:t>ing</w:t>
      </w:r>
      <w:r w:rsidRPr="00971E0B">
        <w:rPr>
          <w:rFonts w:ascii="Arial" w:hAnsi="Arial" w:cs="Arial"/>
          <w:b/>
          <w:bCs/>
        </w:rPr>
        <w:t xml:space="preserve"> With Paint - Microsoft's Graphics Program</w:t>
      </w:r>
    </w:p>
    <w:p w14:paraId="767C3A69" w14:textId="77777777" w:rsidR="00971E0B" w:rsidRPr="00971E0B" w:rsidRDefault="00971E0B" w:rsidP="00971E0B">
      <w:pPr>
        <w:widowControl w:val="0"/>
        <w:autoSpaceDE w:val="0"/>
        <w:autoSpaceDN w:val="0"/>
        <w:adjustRightInd w:val="0"/>
        <w:rPr>
          <w:rFonts w:ascii="Times" w:hAnsi="Times" w:cs="Times"/>
          <w:color w:val="262357"/>
        </w:rPr>
      </w:pPr>
    </w:p>
    <w:tbl>
      <w:tblPr>
        <w:tblW w:w="10998" w:type="dxa"/>
        <w:tblInd w:w="-108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8"/>
      </w:tblGrid>
      <w:tr w:rsidR="00971E0B" w:rsidRPr="00971E0B" w14:paraId="72B09FEC" w14:textId="77777777" w:rsidTr="00971E0B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D9CAC1" w14:textId="77777777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  <w:r w:rsidRPr="00971E0B">
              <w:rPr>
                <w:rFonts w:ascii="Times" w:hAnsi="Times" w:cs="Times"/>
                <w:b/>
                <w:bCs/>
                <w:color w:val="262357"/>
              </w:rPr>
              <w:t>Project Information:</w:t>
            </w:r>
            <w:r w:rsidRPr="00971E0B">
              <w:rPr>
                <w:rFonts w:ascii="Times" w:hAnsi="Times" w:cs="Times"/>
                <w:color w:val="262357"/>
              </w:rPr>
              <w:t xml:space="preserve"> • Skill level: Basic • Microsoft Paint</w:t>
            </w:r>
          </w:p>
          <w:p w14:paraId="3C440449" w14:textId="77777777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</w:p>
          <w:p w14:paraId="18654AE0" w14:textId="77777777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  <w:r w:rsidRPr="00971E0B">
              <w:rPr>
                <w:rFonts w:ascii="Times" w:hAnsi="Times" w:cs="Times"/>
                <w:color w:val="262357"/>
              </w:rPr>
              <w:t xml:space="preserve">Microsoft Paint drawing software </w:t>
            </w:r>
            <w:r>
              <w:rPr>
                <w:rFonts w:ascii="Times" w:hAnsi="Times" w:cs="Times"/>
                <w:color w:val="262357"/>
              </w:rPr>
              <w:t>is</w:t>
            </w:r>
            <w:r w:rsidRPr="00971E0B">
              <w:rPr>
                <w:rFonts w:ascii="Times" w:hAnsi="Times" w:cs="Times"/>
                <w:color w:val="262357"/>
              </w:rPr>
              <w:t xml:space="preserve"> included with the basic Windows package for several years. However, most Windows users do not even realize that they have this program on their computer.</w:t>
            </w:r>
          </w:p>
          <w:p w14:paraId="00F62B80" w14:textId="77777777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</w:p>
          <w:p w14:paraId="7EEF82D8" w14:textId="77777777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  <w:r w:rsidRPr="00971E0B">
              <w:rPr>
                <w:rFonts w:ascii="Times" w:hAnsi="Times" w:cs="Times"/>
                <w:color w:val="262357"/>
              </w:rPr>
              <w:t xml:space="preserve">Microsoft Paint is simple and easy to learn. It is good </w:t>
            </w:r>
            <w:r>
              <w:rPr>
                <w:rFonts w:ascii="Times" w:hAnsi="Times" w:cs="Times"/>
                <w:color w:val="262357"/>
              </w:rPr>
              <w:t xml:space="preserve">place to start </w:t>
            </w:r>
            <w:r w:rsidRPr="00971E0B">
              <w:rPr>
                <w:rFonts w:ascii="Times" w:hAnsi="Times" w:cs="Times"/>
                <w:color w:val="262357"/>
              </w:rPr>
              <w:t xml:space="preserve">for the beginning digital artist and is used by many teachers in the school setting for this purpose. If you have never used a graphics program </w:t>
            </w:r>
            <w:r>
              <w:rPr>
                <w:rFonts w:ascii="Times" w:hAnsi="Times" w:cs="Times"/>
                <w:color w:val="262357"/>
              </w:rPr>
              <w:t xml:space="preserve">this programs give you the beginning tools for you to master as you build with other graphical programs. </w:t>
            </w:r>
          </w:p>
          <w:p w14:paraId="457BA543" w14:textId="77777777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</w:p>
          <w:p w14:paraId="337FC60B" w14:textId="77777777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  <w:r w:rsidRPr="00971E0B">
              <w:rPr>
                <w:rFonts w:ascii="Times" w:hAnsi="Times" w:cs="Times"/>
                <w:b/>
                <w:bCs/>
                <w:color w:val="262357"/>
              </w:rPr>
              <w:t>Step 1. Open the Paint program.</w:t>
            </w:r>
            <w:r w:rsidRPr="00971E0B">
              <w:rPr>
                <w:rFonts w:ascii="Times" w:hAnsi="Times" w:cs="Times"/>
                <w:color w:val="262357"/>
              </w:rPr>
              <w:t xml:space="preserve"> To open the program click </w:t>
            </w:r>
            <w:r w:rsidRPr="00971E0B">
              <w:rPr>
                <w:rFonts w:ascii="Times" w:hAnsi="Times" w:cs="Times"/>
                <w:b/>
                <w:bCs/>
                <w:color w:val="262357"/>
              </w:rPr>
              <w:t>Start &gt; All Programs &gt; Accessories &gt; Paint</w:t>
            </w:r>
            <w:r w:rsidRPr="00971E0B">
              <w:rPr>
                <w:rFonts w:ascii="Times" w:hAnsi="Times" w:cs="Times"/>
                <w:color w:val="262357"/>
              </w:rPr>
              <w:t xml:space="preserve">. After the program has started, click on the </w:t>
            </w:r>
            <w:r w:rsidRPr="00971E0B">
              <w:rPr>
                <w:rFonts w:ascii="Times" w:hAnsi="Times" w:cs="Times"/>
                <w:b/>
                <w:bCs/>
                <w:color w:val="262357"/>
              </w:rPr>
              <w:t>Maximize</w:t>
            </w:r>
            <w:r w:rsidRPr="00971E0B">
              <w:rPr>
                <w:rFonts w:ascii="Times" w:hAnsi="Times" w:cs="Times"/>
                <w:color w:val="262357"/>
              </w:rPr>
              <w:t xml:space="preserve"> button </w:t>
            </w:r>
            <w:r w:rsidRPr="00971E0B">
              <w:rPr>
                <w:rFonts w:ascii="Times" w:hAnsi="Times" w:cs="Times"/>
                <w:noProof/>
                <w:color w:val="262357"/>
              </w:rPr>
              <w:drawing>
                <wp:inline distT="0" distB="0" distL="0" distR="0" wp14:anchorId="24196795" wp14:editId="7DA777FF">
                  <wp:extent cx="212725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E0B">
              <w:rPr>
                <w:rFonts w:ascii="Times" w:hAnsi="Times" w:cs="Times"/>
                <w:color w:val="262357"/>
              </w:rPr>
              <w:t xml:space="preserve"> at the top right corner of the window. This will expand the window to cover your entire desktop and give you more room to work. Let's take a look around the workspace.</w:t>
            </w:r>
          </w:p>
          <w:p w14:paraId="47DD7182" w14:textId="77777777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</w:p>
          <w:p w14:paraId="15585614" w14:textId="77777777" w:rsid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  <w:r w:rsidRPr="00971E0B">
              <w:rPr>
                <w:rFonts w:ascii="Times" w:hAnsi="Times" w:cs="Times"/>
                <w:b/>
                <w:bCs/>
                <w:color w:val="262357"/>
              </w:rPr>
              <w:t>Step 2. The Menu Bar.</w:t>
            </w:r>
            <w:r w:rsidRPr="00971E0B">
              <w:rPr>
                <w:rFonts w:ascii="Times" w:hAnsi="Times" w:cs="Times"/>
                <w:color w:val="262357"/>
              </w:rPr>
              <w:t xml:space="preserve"> You will find the </w:t>
            </w:r>
            <w:r w:rsidRPr="00971E0B">
              <w:rPr>
                <w:rFonts w:ascii="Times" w:hAnsi="Times" w:cs="Times"/>
                <w:b/>
                <w:bCs/>
                <w:color w:val="262357"/>
              </w:rPr>
              <w:t>Menu Bar</w:t>
            </w:r>
            <w:r w:rsidRPr="00971E0B">
              <w:rPr>
                <w:rFonts w:ascii="Times" w:hAnsi="Times" w:cs="Times"/>
                <w:color w:val="262357"/>
              </w:rPr>
              <w:t xml:space="preserve"> (Figure 1) at the top of the window. It looks familiar to you because it is the same in most Windows programs. This is where you will find the drop-down menus for </w:t>
            </w:r>
          </w:p>
          <w:p w14:paraId="78EB0C89" w14:textId="77777777" w:rsid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</w:p>
          <w:p w14:paraId="6C4CEAB7" w14:textId="77777777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  <w:r w:rsidRPr="00971E0B">
              <w:rPr>
                <w:rFonts w:ascii="Times" w:hAnsi="Times" w:cs="Times"/>
                <w:b/>
                <w:bCs/>
                <w:color w:val="262357"/>
              </w:rPr>
              <w:t>File, Edit, View, Image, Colors and Help</w:t>
            </w:r>
            <w:r w:rsidRPr="00971E0B">
              <w:rPr>
                <w:rFonts w:ascii="Times" w:hAnsi="Times" w:cs="Times"/>
                <w:color w:val="262357"/>
              </w:rPr>
              <w:t>.</w:t>
            </w:r>
          </w:p>
          <w:p w14:paraId="5DD54D90" w14:textId="77777777" w:rsidR="00971E0B" w:rsidRDefault="00971E0B" w:rsidP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  <w:r w:rsidRPr="00971E0B">
              <w:rPr>
                <w:rFonts w:ascii="Times" w:hAnsi="Times" w:cs="Times"/>
                <w:noProof/>
                <w:color w:val="262357"/>
              </w:rPr>
              <w:drawing>
                <wp:inline distT="0" distB="0" distL="0" distR="0" wp14:anchorId="1CB36CAC" wp14:editId="2A5CBFDA">
                  <wp:extent cx="2615565" cy="51054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E0B">
              <w:rPr>
                <w:rFonts w:ascii="Times" w:hAnsi="Times" w:cs="Times"/>
                <w:color w:val="262357"/>
              </w:rPr>
              <w:t xml:space="preserve"> Figure 1.</w:t>
            </w:r>
          </w:p>
          <w:p w14:paraId="5B0D7A7B" w14:textId="77777777" w:rsidR="00971E0B" w:rsidRDefault="00971E0B" w:rsidP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</w:p>
          <w:p w14:paraId="2F20B37A" w14:textId="77777777" w:rsidR="00971E0B" w:rsidRDefault="00971E0B" w:rsidP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  <w:r w:rsidRPr="00971E0B">
              <w:rPr>
                <w:rFonts w:ascii="Times" w:hAnsi="Times" w:cs="Times"/>
                <w:b/>
                <w:bCs/>
                <w:color w:val="262357"/>
              </w:rPr>
              <w:t>Step 3. The Tool Box.</w:t>
            </w:r>
            <w:r w:rsidRPr="00971E0B">
              <w:rPr>
                <w:rFonts w:ascii="Times" w:hAnsi="Times" w:cs="Times"/>
                <w:color w:val="262357"/>
              </w:rPr>
              <w:t xml:space="preserve"> The row of icons on the left of the workspace is the </w:t>
            </w:r>
            <w:r w:rsidRPr="00971E0B">
              <w:rPr>
                <w:rFonts w:ascii="Times" w:hAnsi="Times" w:cs="Times"/>
                <w:b/>
                <w:bCs/>
                <w:color w:val="262357"/>
              </w:rPr>
              <w:t>Tool Box</w:t>
            </w:r>
            <w:r w:rsidRPr="00971E0B">
              <w:rPr>
                <w:rFonts w:ascii="Times" w:hAnsi="Times" w:cs="Times"/>
                <w:color w:val="262357"/>
              </w:rPr>
              <w:t>. (Figure 2) These icons are for the tools used to create and edit images.</w:t>
            </w:r>
          </w:p>
          <w:p w14:paraId="14920D4A" w14:textId="77777777" w:rsidR="00971E0B" w:rsidRDefault="00971E0B" w:rsidP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3"/>
              <w:gridCol w:w="9800"/>
            </w:tblGrid>
            <w:tr w:rsidR="00971E0B" w14:paraId="67D699A5" w14:textId="77777777" w:rsidTr="00971E0B">
              <w:tc>
                <w:tcPr>
                  <w:tcW w:w="1183" w:type="dxa"/>
                </w:tcPr>
                <w:p w14:paraId="42148BAD" w14:textId="77777777" w:rsidR="00971E0B" w:rsidRDefault="00971E0B" w:rsidP="00971E0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4338DEF8" wp14:editId="77CEA296">
                        <wp:extent cx="543119" cy="2740660"/>
                        <wp:effectExtent l="0" t="0" r="0" b="254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3119" cy="2740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E0B">
                    <w:rPr>
                      <w:rFonts w:ascii="Times" w:hAnsi="Times" w:cs="Times"/>
                      <w:color w:val="262357"/>
                    </w:rPr>
                    <w:t xml:space="preserve"> </w:t>
                  </w:r>
                  <w:r>
                    <w:rPr>
                      <w:rFonts w:ascii="Times" w:hAnsi="Times" w:cs="Times"/>
                      <w:color w:val="262357"/>
                    </w:rPr>
                    <w:t>Figure 2</w:t>
                  </w:r>
                </w:p>
                <w:p w14:paraId="293F43BE" w14:textId="77777777" w:rsidR="00971E0B" w:rsidRDefault="00971E0B" w:rsidP="00971E0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</w:p>
              </w:tc>
              <w:tc>
                <w:tcPr>
                  <w:tcW w:w="9800" w:type="dxa"/>
                </w:tcPr>
                <w:p w14:paraId="7B1685F8" w14:textId="77777777" w:rsidR="00AC6D44" w:rsidRDefault="00971E0B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color w:val="262357"/>
                    </w:rPr>
                    <w:t>One group of icons/tools is used to draw and paint</w:t>
                  </w:r>
                  <w:r w:rsidR="00AC6D44">
                    <w:rPr>
                      <w:rFonts w:ascii="Times" w:hAnsi="Times" w:cs="Times"/>
                      <w:color w:val="262357"/>
                    </w:rPr>
                    <w:t>.</w:t>
                  </w:r>
                </w:p>
                <w:p w14:paraId="2A1E72E8" w14:textId="2D4B551E" w:rsidR="00971E0B" w:rsidRPr="00971E0B" w:rsidRDefault="00971E0B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4D40542B" wp14:editId="37E9E33E">
                        <wp:extent cx="318770" cy="318770"/>
                        <wp:effectExtent l="0" t="0" r="11430" b="1143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1E0B">
                    <w:rPr>
                      <w:rFonts w:ascii="Times" w:hAnsi="Times" w:cs="Times"/>
                      <w:color w:val="262357"/>
                    </w:rPr>
                    <w:t xml:space="preserve">Pencil - Use this tool to draw a line in 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>any shape, one pixel in width.</w:t>
                  </w:r>
                </w:p>
                <w:p w14:paraId="6D2AF2D7" w14:textId="32167273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22BF9166" wp14:editId="2A39C1A9">
                        <wp:extent cx="318770" cy="318770"/>
                        <wp:effectExtent l="0" t="0" r="11430" b="1143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>Brush - You can paint im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>ages in many shapes and sizes.</w:t>
                  </w:r>
                </w:p>
                <w:p w14:paraId="23B303AA" w14:textId="5BF3CBAD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04C72E70" wp14:editId="684D4172">
                        <wp:extent cx="318770" cy="318770"/>
                        <wp:effectExtent l="0" t="0" r="11430" b="1143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 xml:space="preserve">Airbrush - 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>Spray paint color to an image.</w:t>
                  </w:r>
                </w:p>
                <w:p w14:paraId="25A0576B" w14:textId="26516EC0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76D4AC8B" wp14:editId="57EC538B">
                        <wp:extent cx="318770" cy="318770"/>
                        <wp:effectExtent l="0" t="0" r="11430" b="1143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>Text -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 xml:space="preserve"> Add words on top of an image.</w:t>
                  </w:r>
                </w:p>
                <w:p w14:paraId="1346625D" w14:textId="04E51C3C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204DEFDD" wp14:editId="68F7A821">
                        <wp:extent cx="318770" cy="318770"/>
                        <wp:effectExtent l="0" t="0" r="11430" b="1143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 xml:space="preserve">Line - You can draw 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>a line in several thicknesses.</w:t>
                  </w:r>
                </w:p>
                <w:p w14:paraId="0E384FFF" w14:textId="1ACBC953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7FF9F8B0" wp14:editId="33C67E0F">
                        <wp:extent cx="318770" cy="318770"/>
                        <wp:effectExtent l="0" t="0" r="11430" b="1143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 xml:space="preserve">Curve - Draw a curved line in any 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>shape and several thicknesses.</w:t>
                  </w:r>
                </w:p>
                <w:p w14:paraId="2161A4AF" w14:textId="2890C1D8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60DEE4AE" wp14:editId="61F7E23E">
                        <wp:extent cx="318770" cy="318770"/>
                        <wp:effectExtent l="0" t="0" r="11430" b="1143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>Eraser-Color Eraser - Used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 xml:space="preserve"> to remove color from an area.</w:t>
                  </w:r>
                </w:p>
                <w:p w14:paraId="39F78625" w14:textId="7EAE6A3B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7DAF481A" wp14:editId="486DF6A5">
                        <wp:extent cx="318770" cy="318770"/>
                        <wp:effectExtent l="0" t="0" r="11430" b="1143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 xml:space="preserve">Fill With Color - This tool will fill an area 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>with the color of your choice.</w:t>
                  </w:r>
                </w:p>
                <w:p w14:paraId="67E21899" w14:textId="77777777" w:rsidR="00971E0B" w:rsidRDefault="00971E0B" w:rsidP="00971E0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</w:p>
              </w:tc>
            </w:tr>
            <w:tr w:rsidR="00971E0B" w14:paraId="0BDD9FE9" w14:textId="77777777" w:rsidTr="00971E0B">
              <w:tc>
                <w:tcPr>
                  <w:tcW w:w="1183" w:type="dxa"/>
                </w:tcPr>
                <w:p w14:paraId="2ED136A5" w14:textId="77777777" w:rsidR="00971E0B" w:rsidRDefault="00971E0B" w:rsidP="00971E0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lastRenderedPageBreak/>
                    <w:drawing>
                      <wp:inline distT="0" distB="0" distL="0" distR="0" wp14:anchorId="3D9BF2AE" wp14:editId="22B9D5C7">
                        <wp:extent cx="543119" cy="2740660"/>
                        <wp:effectExtent l="0" t="0" r="0" b="254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3119" cy="2740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00" w:type="dxa"/>
                </w:tcPr>
                <w:p w14:paraId="2B2A1A68" w14:textId="3ECC133D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4E4B0198" wp14:editId="2E88F6F1">
                        <wp:extent cx="318770" cy="318770"/>
                        <wp:effectExtent l="0" t="0" r="11430" b="1143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>R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>ectangle</w:t>
                  </w:r>
                </w:p>
                <w:p w14:paraId="0943BFAE" w14:textId="39F01BD8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57764368" wp14:editId="6F04CE09">
                        <wp:extent cx="318770" cy="318770"/>
                        <wp:effectExtent l="0" t="0" r="11430" b="1143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B5D0B">
                    <w:rPr>
                      <w:rFonts w:ascii="Times" w:hAnsi="Times" w:cs="Times"/>
                      <w:color w:val="262357"/>
                    </w:rPr>
                    <w:t>Polygon</w:t>
                  </w:r>
                </w:p>
                <w:p w14:paraId="071D3D06" w14:textId="75010B76" w:rsid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266126A2" wp14:editId="7813D5F6">
                        <wp:extent cx="318770" cy="318770"/>
                        <wp:effectExtent l="0" t="0" r="11430" b="1143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B5D0B">
                    <w:rPr>
                      <w:rFonts w:ascii="Times" w:hAnsi="Times" w:cs="Times"/>
                      <w:color w:val="262357"/>
                    </w:rPr>
                    <w:t>Ellipse</w:t>
                  </w:r>
                </w:p>
                <w:p w14:paraId="07BAB53F" w14:textId="77777777" w:rsidR="00971E0B" w:rsidRPr="00971E0B" w:rsidRDefault="00971E0B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ind w:left="720"/>
                    <w:rPr>
                      <w:rFonts w:ascii="Times" w:hAnsi="Times" w:cs="Times"/>
                      <w:color w:val="262357"/>
                    </w:rPr>
                  </w:pPr>
                </w:p>
                <w:p w14:paraId="20C7EFDB" w14:textId="5CF42C2B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2C0438A7" wp14:editId="38FE22EE">
                        <wp:extent cx="318770" cy="318770"/>
                        <wp:effectExtent l="0" t="0" r="11430" b="1143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>Rounded Rectangle - Use these four tools t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>o draw their respective shapes.</w:t>
                  </w:r>
                </w:p>
                <w:p w14:paraId="3149605A" w14:textId="411F6FBA" w:rsidR="00971E0B" w:rsidRPr="00971E0B" w:rsidRDefault="00971E0B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color w:val="262357"/>
                    </w:rPr>
                    <w:t>Other icons/tools are used to select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 xml:space="preserve"> part of, or all of, an image.</w:t>
                  </w:r>
                </w:p>
                <w:p w14:paraId="67023496" w14:textId="7FCD2065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088ECA26" wp14:editId="68EDC46E">
                        <wp:extent cx="318770" cy="318770"/>
                        <wp:effectExtent l="0" t="0" r="11430" b="1143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>Free-Form Select - Us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>ed to select irregular shapes.</w:t>
                  </w:r>
                </w:p>
                <w:p w14:paraId="5AA83ACD" w14:textId="4855B1A1" w:rsidR="00971E0B" w:rsidRPr="00971E0B" w:rsidRDefault="00AC6D44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0495ABBF" wp14:editId="7CEA748E">
                        <wp:extent cx="318770" cy="318770"/>
                        <wp:effectExtent l="0" t="0" r="11430" b="1143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 xml:space="preserve">Select - Used to 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>select a rectangular shape.</w:t>
                  </w:r>
                </w:p>
                <w:p w14:paraId="02E4C249" w14:textId="0BB9E58E" w:rsidR="00971E0B" w:rsidRDefault="00971E0B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color w:val="262357"/>
                    </w:rPr>
                    <w:t>Some icons/tools are used to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 xml:space="preserve"> manipulate color in an image.</w:t>
                  </w:r>
                </w:p>
                <w:p w14:paraId="1CFE2F02" w14:textId="77777777" w:rsidR="00971E0B" w:rsidRPr="00971E0B" w:rsidRDefault="00971E0B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</w:p>
                <w:p w14:paraId="5E5E13F4" w14:textId="62B93D25" w:rsidR="00971E0B" w:rsidRPr="00971E0B" w:rsidRDefault="0021137D" w:rsidP="00971E0B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  <w:r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4986784D" wp14:editId="46C2009B">
                        <wp:extent cx="318770" cy="318770"/>
                        <wp:effectExtent l="0" t="0" r="11430" b="1143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E0B" w:rsidRPr="00971E0B">
                    <w:rPr>
                      <w:rFonts w:ascii="Times" w:hAnsi="Times" w:cs="Times"/>
                      <w:color w:val="262357"/>
                    </w:rPr>
                    <w:t xml:space="preserve">Pick Color - You will use this tool </w:t>
                  </w:r>
                  <w:r w:rsidR="003B5D0B">
                    <w:rPr>
                      <w:rFonts w:ascii="Times" w:hAnsi="Times" w:cs="Times"/>
                      <w:color w:val="262357"/>
                    </w:rPr>
                    <w:t>to pick a color to paint with.</w:t>
                  </w:r>
                  <w:r w:rsidR="00971E0B" w:rsidRPr="00971E0B">
                    <w:rPr>
                      <w:rFonts w:ascii="Times" w:hAnsi="Times" w:cs="Times"/>
                      <w:noProof/>
                      <w:color w:val="262357"/>
                    </w:rPr>
                    <w:drawing>
                      <wp:inline distT="0" distB="0" distL="0" distR="0" wp14:anchorId="1B9E23F6" wp14:editId="1CD64C31">
                        <wp:extent cx="3242945" cy="414655"/>
                        <wp:effectExtent l="0" t="0" r="8255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294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305945" w14:textId="77777777" w:rsidR="00971E0B" w:rsidRDefault="00971E0B" w:rsidP="00971E0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</w:p>
              </w:tc>
            </w:tr>
          </w:tbl>
          <w:p w14:paraId="504C5A14" w14:textId="36938B95" w:rsidR="00971E0B" w:rsidRPr="00971E0B" w:rsidRDefault="00F00414" w:rsidP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  <w:r w:rsidRPr="00971E0B">
              <w:rPr>
                <w:rFonts w:ascii="Times" w:hAnsi="Times" w:cs="Times"/>
                <w:noProof/>
                <w:color w:val="262357"/>
              </w:rPr>
              <w:drawing>
                <wp:anchor distT="0" distB="0" distL="114300" distR="114300" simplePos="0" relativeHeight="251658240" behindDoc="0" locked="0" layoutInCell="1" allowOverlap="1" wp14:anchorId="6435B3A3" wp14:editId="384274D0">
                  <wp:simplePos x="0" y="0"/>
                  <wp:positionH relativeFrom="column">
                    <wp:posOffset>4512310</wp:posOffset>
                  </wp:positionH>
                  <wp:positionV relativeFrom="paragraph">
                    <wp:posOffset>179705</wp:posOffset>
                  </wp:positionV>
                  <wp:extent cx="2414270" cy="1704975"/>
                  <wp:effectExtent l="0" t="0" r="5080" b="952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7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288018" w14:textId="29BF9A6A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8"/>
            </w:tblGrid>
            <w:tr w:rsidR="00971E0B" w:rsidRPr="00971E0B" w14:paraId="1613FD53" w14:textId="77777777" w:rsidTr="00971E0B"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58C6CF7D" w14:textId="77777777" w:rsidR="00971E0B" w:rsidRPr="00971E0B" w:rsidRDefault="00971E0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</w:p>
                <w:p w14:paraId="5E12E625" w14:textId="77777777" w:rsidR="00971E0B" w:rsidRPr="00971E0B" w:rsidRDefault="00971E0B" w:rsidP="00971E0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262357"/>
                    </w:rPr>
                  </w:pPr>
                </w:p>
              </w:tc>
            </w:tr>
          </w:tbl>
          <w:p w14:paraId="03A85D1F" w14:textId="77777777" w:rsidR="003B5D0B" w:rsidRDefault="00971E0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262357"/>
              </w:rPr>
            </w:pPr>
            <w:r w:rsidRPr="00971E0B">
              <w:rPr>
                <w:rFonts w:ascii="Times" w:hAnsi="Times" w:cs="Times"/>
                <w:color w:val="262357"/>
              </w:rPr>
              <w:t>Color Box - Cho</w:t>
            </w:r>
            <w:r w:rsidR="003B5D0B">
              <w:rPr>
                <w:rFonts w:ascii="Times" w:hAnsi="Times" w:cs="Times"/>
                <w:color w:val="262357"/>
              </w:rPr>
              <w:t>ice of preset painting colors.</w:t>
            </w:r>
          </w:p>
          <w:p w14:paraId="17EA1180" w14:textId="6D09337E" w:rsidR="00971E0B" w:rsidRPr="00971E0B" w:rsidRDefault="00971E0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262357"/>
              </w:rPr>
            </w:pPr>
            <w:r w:rsidRPr="00971E0B">
              <w:rPr>
                <w:rFonts w:ascii="Times" w:hAnsi="Times" w:cs="Times"/>
                <w:color w:val="262357"/>
              </w:rPr>
              <w:t>Edit Colors Dialog Box - Used to select a custom color.</w:t>
            </w:r>
          </w:p>
          <w:p w14:paraId="09AE25C2" w14:textId="77777777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</w:p>
          <w:p w14:paraId="78EB372D" w14:textId="77777777" w:rsidR="00971E0B" w:rsidRPr="00971E0B" w:rsidRDefault="00971E0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357"/>
              </w:rPr>
            </w:pPr>
          </w:p>
        </w:tc>
      </w:tr>
    </w:tbl>
    <w:p w14:paraId="799706EF" w14:textId="77777777" w:rsidR="00F00414" w:rsidRDefault="00F00414">
      <w:pPr>
        <w:rPr>
          <w:noProof/>
        </w:rPr>
      </w:pPr>
      <w:r>
        <w:rPr>
          <w:noProof/>
        </w:rPr>
        <w:lastRenderedPageBreak/>
        <w:t>Saving:</w:t>
      </w:r>
    </w:p>
    <w:p w14:paraId="2B8104EA" w14:textId="77777777" w:rsidR="00F00414" w:rsidRDefault="00F00414">
      <w:pPr>
        <w:rPr>
          <w:noProof/>
        </w:rPr>
      </w:pPr>
      <w:r>
        <w:rPr>
          <w:noProof/>
        </w:rPr>
        <w:t>File, Save As, File Name, Save as (file)type</w:t>
      </w:r>
    </w:p>
    <w:p w14:paraId="362427D8" w14:textId="6CE32569" w:rsidR="007E4F30" w:rsidRPr="00971E0B" w:rsidRDefault="00F004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F18AA" wp14:editId="60D6BCCD">
                <wp:simplePos x="0" y="0"/>
                <wp:positionH relativeFrom="column">
                  <wp:posOffset>2786932</wp:posOffset>
                </wp:positionH>
                <wp:positionV relativeFrom="paragraph">
                  <wp:posOffset>740438</wp:posOffset>
                </wp:positionV>
                <wp:extent cx="2981739" cy="59574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39" cy="59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30593" w14:textId="44389947" w:rsidR="00F00414" w:rsidRDefault="00F00414">
                            <w:r>
                              <w:t>File types for Paint (a graphics program). By default Paint saves image as 24-bit Bitmap (.bmp).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19.45pt;margin-top:58.3pt;width:234.8pt;height:4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" fillcolor="white [3201]" stroked="f" strokeweight=".5pt">
                <v:textbox>
                  <w:txbxContent>
                    <w:p w14:paraId="58E30593" w14:textId="44389947" w:rsidR="00F00414" w:rsidRDefault="00F00414">
                      <w:r>
                        <w:t>File types for Paint (a graphics program). By default Paint saves image as 24-bit Bitmap (.bmp).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AF81C3" wp14:editId="121CCDCF">
            <wp:extent cx="2655735" cy="2528515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t="4497" r="55300" b="27409"/>
                    <a:stretch/>
                  </pic:blipFill>
                  <pic:spPr bwMode="auto">
                    <a:xfrm>
                      <a:off x="0" y="0"/>
                      <a:ext cx="2655735" cy="252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AF47BE" wp14:editId="1B22187C">
            <wp:extent cx="3196719" cy="1033670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t="49465" r="55300" b="27409"/>
                    <a:stretch/>
                  </pic:blipFill>
                  <pic:spPr bwMode="auto">
                    <a:xfrm>
                      <a:off x="0" y="0"/>
                      <a:ext cx="3196719" cy="103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F30" w:rsidRPr="00971E0B" w:rsidSect="00971E0B">
      <w:pgSz w:w="12240" w:h="15840"/>
      <w:pgMar w:top="792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0B"/>
    <w:rsid w:val="0021137D"/>
    <w:rsid w:val="002630A9"/>
    <w:rsid w:val="003B5D0B"/>
    <w:rsid w:val="00706864"/>
    <w:rsid w:val="007E4F30"/>
    <w:rsid w:val="00971E0B"/>
    <w:rsid w:val="00A83456"/>
    <w:rsid w:val="00AC6D44"/>
    <w:rsid w:val="00C340C3"/>
    <w:rsid w:val="00D411D1"/>
    <w:rsid w:val="00F0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DA9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E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0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71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E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0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71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L. Smith</dc:creator>
  <cp:keywords/>
  <dc:description/>
  <cp:lastModifiedBy>testuser</cp:lastModifiedBy>
  <cp:revision>6</cp:revision>
  <cp:lastPrinted>2013-08-25T20:04:00Z</cp:lastPrinted>
  <dcterms:created xsi:type="dcterms:W3CDTF">2013-08-25T20:42:00Z</dcterms:created>
  <dcterms:modified xsi:type="dcterms:W3CDTF">2013-08-25T21:40:00Z</dcterms:modified>
</cp:coreProperties>
</file>